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c3c46599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bde2d613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Ricelan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0a15fca1d41ca" /><Relationship Type="http://schemas.openxmlformats.org/officeDocument/2006/relationships/numbering" Target="/word/numbering.xml" Id="Rf6d5b5a63d534106" /><Relationship Type="http://schemas.openxmlformats.org/officeDocument/2006/relationships/settings" Target="/word/settings.xml" Id="R57b0795a311044ef" /><Relationship Type="http://schemas.openxmlformats.org/officeDocument/2006/relationships/image" Target="/word/media/613a535e-d4e8-45d0-8900-7d3ad0c5cbec.png" Id="R219bde2d61384845" /></Relationships>
</file>