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3164f54c6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c41c9093d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1b3331fe44f9e" /><Relationship Type="http://schemas.openxmlformats.org/officeDocument/2006/relationships/numbering" Target="/word/numbering.xml" Id="R8424054c79f3447b" /><Relationship Type="http://schemas.openxmlformats.org/officeDocument/2006/relationships/settings" Target="/word/settings.xml" Id="R59e65e6c6a02464d" /><Relationship Type="http://schemas.openxmlformats.org/officeDocument/2006/relationships/image" Target="/word/media/e6f2bde5-2638-4c8b-b3e0-053433e1330f.png" Id="Rb15c41c9093d4d84" /></Relationships>
</file>