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bb96e1d6a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1b3585e07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Patch,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138520a4c45a9" /><Relationship Type="http://schemas.openxmlformats.org/officeDocument/2006/relationships/numbering" Target="/word/numbering.xml" Id="Rf18856cdfbd1458d" /><Relationship Type="http://schemas.openxmlformats.org/officeDocument/2006/relationships/settings" Target="/word/settings.xml" Id="R76e090b3467d4947" /><Relationship Type="http://schemas.openxmlformats.org/officeDocument/2006/relationships/image" Target="/word/media/985f9d36-6b10-4173-84eb-39261f68d0a4.png" Id="R8401b3585e074c4f" /></Relationships>
</file>