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4e80c9097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61aeb180c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Richardsville South,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ac70c37fb427c" /><Relationship Type="http://schemas.openxmlformats.org/officeDocument/2006/relationships/numbering" Target="/word/numbering.xml" Id="R28e3fe72373a4d61" /><Relationship Type="http://schemas.openxmlformats.org/officeDocument/2006/relationships/settings" Target="/word/settings.xml" Id="Rb49f277bc893409e" /><Relationship Type="http://schemas.openxmlformats.org/officeDocument/2006/relationships/image" Target="/word/media/adc1864c-4349-43f9-8e40-cf37f1640c3e.png" Id="R40d61aeb180c471b" /></Relationships>
</file>