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f1cac9a12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135c75091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Richburg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1b36ea10c42cf" /><Relationship Type="http://schemas.openxmlformats.org/officeDocument/2006/relationships/numbering" Target="/word/numbering.xml" Id="R2dcb3cc620af4b51" /><Relationship Type="http://schemas.openxmlformats.org/officeDocument/2006/relationships/settings" Target="/word/settings.xml" Id="Rb3ebf147bd80486c" /><Relationship Type="http://schemas.openxmlformats.org/officeDocument/2006/relationships/image" Target="/word/media/eb0d5277-a5b8-4ecd-a95d-9038d169b2b1.png" Id="R82f135c7509143ed" /></Relationships>
</file>