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b1601285a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45b89a14d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Richeytown,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a2fc38d9c4d43" /><Relationship Type="http://schemas.openxmlformats.org/officeDocument/2006/relationships/numbering" Target="/word/numbering.xml" Id="Ra40147c44c0b4ad9" /><Relationship Type="http://schemas.openxmlformats.org/officeDocument/2006/relationships/settings" Target="/word/settings.xml" Id="Rd5e440f187f84f43" /><Relationship Type="http://schemas.openxmlformats.org/officeDocument/2006/relationships/image" Target="/word/media/e580b0ed-bda4-4882-a203-24d37e2e4a2b.png" Id="Rc8f45b89a14d45e3" /></Relationships>
</file>