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c3de08fe1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d1ab4d375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Farms,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db1a6729448fd" /><Relationship Type="http://schemas.openxmlformats.org/officeDocument/2006/relationships/numbering" Target="/word/numbering.xml" Id="Rb793588dc74f4eaf" /><Relationship Type="http://schemas.openxmlformats.org/officeDocument/2006/relationships/settings" Target="/word/settings.xml" Id="Rd532f053845c424f" /><Relationship Type="http://schemas.openxmlformats.org/officeDocument/2006/relationships/image" Target="/word/media/8c0fc61f-7292-46e8-9ef4-2d1f62cf6b37.png" Id="R7ded1ab4d3754f04" /></Relationships>
</file>