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b2d289610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05c364173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3e77a13bb4235" /><Relationship Type="http://schemas.openxmlformats.org/officeDocument/2006/relationships/numbering" Target="/word/numbering.xml" Id="R65ca008fd7ac4ded" /><Relationship Type="http://schemas.openxmlformats.org/officeDocument/2006/relationships/settings" Target="/word/settings.xml" Id="Rafeaeaf9f98447ac" /><Relationship Type="http://schemas.openxmlformats.org/officeDocument/2006/relationships/image" Target="/word/media/345bcb7d-c23f-4b57-9822-17a61d6d20d4.png" Id="Rf2c05c3641734b0f" /></Relationships>
</file>