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aed4dbabe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f50e43d1b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 Pointe,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d00e61fd3460c" /><Relationship Type="http://schemas.openxmlformats.org/officeDocument/2006/relationships/numbering" Target="/word/numbering.xml" Id="R8b11cd7929be4fbf" /><Relationship Type="http://schemas.openxmlformats.org/officeDocument/2006/relationships/settings" Target="/word/settings.xml" Id="R52fd2d383e624c24" /><Relationship Type="http://schemas.openxmlformats.org/officeDocument/2006/relationships/image" Target="/word/media/f81b25a1-4638-4f26-bfd9-bc02f1e35ca6.png" Id="Rba6f50e43d1b4b85" /></Relationships>
</file>