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bcb0d379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a8ed3895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Ridgetop,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2f00bc424443" /><Relationship Type="http://schemas.openxmlformats.org/officeDocument/2006/relationships/numbering" Target="/word/numbering.xml" Id="R76a665b2eee24c2a" /><Relationship Type="http://schemas.openxmlformats.org/officeDocument/2006/relationships/settings" Target="/word/settings.xml" Id="Rd10f259891844739" /><Relationship Type="http://schemas.openxmlformats.org/officeDocument/2006/relationships/image" Target="/word/media/8de33ce2-7f5c-4db9-97ac-813bbfb920d1.png" Id="Rbaba8ed389544d1a" /></Relationships>
</file>