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2e883c25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54b5c85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76385ffcd4775" /><Relationship Type="http://schemas.openxmlformats.org/officeDocument/2006/relationships/numbering" Target="/word/numbering.xml" Id="Rec5be060f7264768" /><Relationship Type="http://schemas.openxmlformats.org/officeDocument/2006/relationships/settings" Target="/word/settings.xml" Id="R06a09c707ccd4470" /><Relationship Type="http://schemas.openxmlformats.org/officeDocument/2006/relationships/image" Target="/word/media/03b59143-847a-4930-a6dc-c6a9bf414e3c.png" Id="R721154b5c857411a" /></Relationships>
</file>