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24c4c04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c8fddc43f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1e8f477724157" /><Relationship Type="http://schemas.openxmlformats.org/officeDocument/2006/relationships/numbering" Target="/word/numbering.xml" Id="R14f7d4d1bafd488d" /><Relationship Type="http://schemas.openxmlformats.org/officeDocument/2006/relationships/settings" Target="/word/settings.xml" Id="R8a30b05105994213" /><Relationship Type="http://schemas.openxmlformats.org/officeDocument/2006/relationships/image" Target="/word/media/ca28ba19-b941-4ef2-8ee1-f8e4505868fe.png" Id="R4e5c8fddc43f42a6" /></Relationships>
</file>