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f96d580df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2b9b44a9e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Rignall,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2d75f4e0f4a70" /><Relationship Type="http://schemas.openxmlformats.org/officeDocument/2006/relationships/numbering" Target="/word/numbering.xml" Id="Rf39af8b3daea4484" /><Relationship Type="http://schemas.openxmlformats.org/officeDocument/2006/relationships/settings" Target="/word/settings.xml" Id="R8700c25a3d48400d" /><Relationship Type="http://schemas.openxmlformats.org/officeDocument/2006/relationships/image" Target="/word/media/c21e9dbf-876c-4eed-9979-cb24f81cc406.png" Id="R5cf2b9b44a9e451d" /></Relationships>
</file>