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aa382c32d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b9d48dfc3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56c2cd3e7480c" /><Relationship Type="http://schemas.openxmlformats.org/officeDocument/2006/relationships/numbering" Target="/word/numbering.xml" Id="R120f146922f8430b" /><Relationship Type="http://schemas.openxmlformats.org/officeDocument/2006/relationships/settings" Target="/word/settings.xml" Id="R2c552f8197fa41f0" /><Relationship Type="http://schemas.openxmlformats.org/officeDocument/2006/relationships/image" Target="/word/media/76a8095c-928b-4e1b-a612-8ec7f1889225.png" Id="R6a0b9d48dfc3457b" /></Relationships>
</file>