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f5c2536b6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34eeee984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Communities,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d3832e55c4afd" /><Relationship Type="http://schemas.openxmlformats.org/officeDocument/2006/relationships/numbering" Target="/word/numbering.xml" Id="R4968effb1ec74d01" /><Relationship Type="http://schemas.openxmlformats.org/officeDocument/2006/relationships/settings" Target="/word/settings.xml" Id="R80b8ce125a6d4f1d" /><Relationship Type="http://schemas.openxmlformats.org/officeDocument/2006/relationships/image" Target="/word/media/af094a89-a304-4e19-b2ce-23bf6ac24eb7.png" Id="R1e934eeee9844cf9" /></Relationships>
</file>