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0ca03b64c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cec521b2c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Grande,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3b1eb2fe24a0b" /><Relationship Type="http://schemas.openxmlformats.org/officeDocument/2006/relationships/numbering" Target="/word/numbering.xml" Id="R2bc93d22461f484a" /><Relationship Type="http://schemas.openxmlformats.org/officeDocument/2006/relationships/settings" Target="/word/settings.xml" Id="Rbb45c6ef4ac54756" /><Relationship Type="http://schemas.openxmlformats.org/officeDocument/2006/relationships/image" Target="/word/media/5603ee3b-b959-4319-b5a4-3f19ec0542d4.png" Id="R62fcec521b2c41f6" /></Relationships>
</file>