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394d86c0741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c3042fff5d848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Rio Grande Estates,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0004b35cede432c" /><Relationship Type="http://schemas.openxmlformats.org/officeDocument/2006/relationships/numbering" Target="/word/numbering.xml" Id="R6a14d7e20ee0494f" /><Relationship Type="http://schemas.openxmlformats.org/officeDocument/2006/relationships/settings" Target="/word/settings.xml" Id="R53be2bf52ff946cb" /><Relationship Type="http://schemas.openxmlformats.org/officeDocument/2006/relationships/image" Target="/word/media/b31400b5-13be-4b4e-98f1-c464c25fff2f.png" Id="Rdc3042fff5d8483e" /></Relationships>
</file>