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b1cce3f8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b09f3b51b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5209d0bbd45b6" /><Relationship Type="http://schemas.openxmlformats.org/officeDocument/2006/relationships/numbering" Target="/word/numbering.xml" Id="Ra884d286c4614534" /><Relationship Type="http://schemas.openxmlformats.org/officeDocument/2006/relationships/settings" Target="/word/settings.xml" Id="R768e5d2f759d4eb0" /><Relationship Type="http://schemas.openxmlformats.org/officeDocument/2006/relationships/image" Target="/word/media/cca7c51b-58e3-4798-8075-b60446873b1f.png" Id="R5abb09f3b51b45c4" /></Relationships>
</file>