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5ffd3238b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5e7daf2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Sun,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eb925e62842fd" /><Relationship Type="http://schemas.openxmlformats.org/officeDocument/2006/relationships/numbering" Target="/word/numbering.xml" Id="Ref55e7c62ead4e0e" /><Relationship Type="http://schemas.openxmlformats.org/officeDocument/2006/relationships/settings" Target="/word/settings.xml" Id="Rfab6badc9eac44cb" /><Relationship Type="http://schemas.openxmlformats.org/officeDocument/2006/relationships/image" Target="/word/media/80cfad18-d430-4503-824d-2cf7f8f2355c.png" Id="Rb1675e7daf23433e" /></Relationships>
</file>