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13ac283b8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2c4583a69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9fa3a1bfa457e" /><Relationship Type="http://schemas.openxmlformats.org/officeDocument/2006/relationships/numbering" Target="/word/numbering.xml" Id="Raf45466b749c42f9" /><Relationship Type="http://schemas.openxmlformats.org/officeDocument/2006/relationships/settings" Target="/word/settings.xml" Id="R8e4a805a6500489b" /><Relationship Type="http://schemas.openxmlformats.org/officeDocument/2006/relationships/image" Target="/word/media/1eadf9a1-da4a-4a20-b374-6f0f83e4fb94.png" Id="Rf5e2c4583a69425d" /></Relationships>
</file>