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295ef848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d74a3af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a67c245214c62" /><Relationship Type="http://schemas.openxmlformats.org/officeDocument/2006/relationships/numbering" Target="/word/numbering.xml" Id="Rba321ddec2094fc8" /><Relationship Type="http://schemas.openxmlformats.org/officeDocument/2006/relationships/settings" Target="/word/settings.xml" Id="R0b48b9effe104937" /><Relationship Type="http://schemas.openxmlformats.org/officeDocument/2006/relationships/image" Target="/word/media/76825840-9e59-4bfd-adad-f88aaff28440.png" Id="R25a0d74a3af84933" /></Relationships>
</file>