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2ad4f54f8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8da4f620346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aux Vases,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7511f371e41ea" /><Relationship Type="http://schemas.openxmlformats.org/officeDocument/2006/relationships/numbering" Target="/word/numbering.xml" Id="R7c271e0e646b4f63" /><Relationship Type="http://schemas.openxmlformats.org/officeDocument/2006/relationships/settings" Target="/word/settings.xml" Id="R9da9675a5c5d4d06" /><Relationship Type="http://schemas.openxmlformats.org/officeDocument/2006/relationships/image" Target="/word/media/cea87002-9d95-4475-bad0-f7d48de7bc15.png" Id="Ref48da4f6203464a" /></Relationships>
</file>