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442e8980b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dc5fe50ef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Bank,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c2e92fcc4493f" /><Relationship Type="http://schemas.openxmlformats.org/officeDocument/2006/relationships/numbering" Target="/word/numbering.xml" Id="R6b818b7c56bb42f9" /><Relationship Type="http://schemas.openxmlformats.org/officeDocument/2006/relationships/settings" Target="/word/settings.xml" Id="Rc6e22452ab2d40e1" /><Relationship Type="http://schemas.openxmlformats.org/officeDocument/2006/relationships/image" Target="/word/media/50b1b622-f62f-4d70-af7f-511e0a78147f.png" Id="R3dbdc5fe50ef43e1" /></Relationships>
</file>