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fa79eb089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c0eb54119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Hills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1247cb1e649e8" /><Relationship Type="http://schemas.openxmlformats.org/officeDocument/2006/relationships/numbering" Target="/word/numbering.xml" Id="Rb617902735c84714" /><Relationship Type="http://schemas.openxmlformats.org/officeDocument/2006/relationships/settings" Target="/word/settings.xml" Id="R750becccbef94d6d" /><Relationship Type="http://schemas.openxmlformats.org/officeDocument/2006/relationships/image" Target="/word/media/8d9688cb-6935-41d5-8b51-ecbe06bf0d12.png" Id="R3c9c0eb5411947c8" /></Relationships>
</file>