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13962718f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b245dbe91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View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2f4f161164081" /><Relationship Type="http://schemas.openxmlformats.org/officeDocument/2006/relationships/numbering" Target="/word/numbering.xml" Id="Ra8fafe9f8021407d" /><Relationship Type="http://schemas.openxmlformats.org/officeDocument/2006/relationships/settings" Target="/word/settings.xml" Id="Rd6b64a19c3c64ac3" /><Relationship Type="http://schemas.openxmlformats.org/officeDocument/2006/relationships/image" Target="/word/media/65c1d2cc-6bfa-4cc3-9612-722d8f0665c1.png" Id="R4f9b245dbe914dad" /></Relationships>
</file>