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ee7e38eba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4dd7288d1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Riverland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7bef8fc884551" /><Relationship Type="http://schemas.openxmlformats.org/officeDocument/2006/relationships/numbering" Target="/word/numbering.xml" Id="R9fef3294f2924446" /><Relationship Type="http://schemas.openxmlformats.org/officeDocument/2006/relationships/settings" Target="/word/settings.xml" Id="R78ca35d0db7d47bc" /><Relationship Type="http://schemas.openxmlformats.org/officeDocument/2006/relationships/image" Target="/word/media/91da0529-ef3e-471a-b9d2-6a2a2793c1c5.png" Id="R2f34dd7288d1482b" /></Relationships>
</file>