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71b106cf1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c282ec5f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 Edge,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769c6c4944579" /><Relationship Type="http://schemas.openxmlformats.org/officeDocument/2006/relationships/numbering" Target="/word/numbering.xml" Id="Rb01f63cbbc9b4f86" /><Relationship Type="http://schemas.openxmlformats.org/officeDocument/2006/relationships/settings" Target="/word/settings.xml" Id="R1eaa053a9f074d9a" /><Relationship Type="http://schemas.openxmlformats.org/officeDocument/2006/relationships/image" Target="/word/media/3a6655c2-cfd0-4281-8d2d-f5ae5ec37d8b.png" Id="R12f7c282ec5f44b6" /></Relationships>
</file>