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2280b51c5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64dc05707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Riversong,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3a90904b74bc9" /><Relationship Type="http://schemas.openxmlformats.org/officeDocument/2006/relationships/numbering" Target="/word/numbering.xml" Id="Ra128058b02d44259" /><Relationship Type="http://schemas.openxmlformats.org/officeDocument/2006/relationships/settings" Target="/word/settings.xml" Id="R7509a4f9f9364a46" /><Relationship Type="http://schemas.openxmlformats.org/officeDocument/2006/relationships/image" Target="/word/media/14ec5c52-5f91-45fb-b2a9-26f68a824b85.png" Id="Rbb164dc057074bab" /></Relationships>
</file>