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32efbeb39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90f23dafd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b25b22e4445a5" /><Relationship Type="http://schemas.openxmlformats.org/officeDocument/2006/relationships/numbering" Target="/word/numbering.xml" Id="Rf48dcb93425e499c" /><Relationship Type="http://schemas.openxmlformats.org/officeDocument/2006/relationships/settings" Target="/word/settings.xml" Id="R4e5872ffff9a4171" /><Relationship Type="http://schemas.openxmlformats.org/officeDocument/2006/relationships/image" Target="/word/media/f1c2eaf8-5457-4fb1-a7dd-e93025e47e74.png" Id="Raae90f23dafd4916" /></Relationships>
</file>