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ac1631246a48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b5c0c393c046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Riverton-Boulevard Park,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3fa04f97464489" /><Relationship Type="http://schemas.openxmlformats.org/officeDocument/2006/relationships/numbering" Target="/word/numbering.xml" Id="R82bc35096fdd47db" /><Relationship Type="http://schemas.openxmlformats.org/officeDocument/2006/relationships/settings" Target="/word/settings.xml" Id="R7ab9abff93414f0b" /><Relationship Type="http://schemas.openxmlformats.org/officeDocument/2006/relationships/image" Target="/word/media/061a0faa-02ae-419f-a8b4-47843cd0404f.png" Id="Rf5b5c0c393c046e1" /></Relationships>
</file>