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f2b9bb923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cdfbc9d2b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Riverton Majestic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5d32a16d24ef4" /><Relationship Type="http://schemas.openxmlformats.org/officeDocument/2006/relationships/numbering" Target="/word/numbering.xml" Id="Raa2e07ca1f504b2e" /><Relationship Type="http://schemas.openxmlformats.org/officeDocument/2006/relationships/settings" Target="/word/settings.xml" Id="R691e57bc8709441d" /><Relationship Type="http://schemas.openxmlformats.org/officeDocument/2006/relationships/image" Target="/word/media/be29b89c-11b1-4b7a-b213-5dc52b1a86d0.png" Id="Ra94cdfbc9d2b4d56" /></Relationships>
</file>