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e0db133c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c54e5b1f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e458c3954597" /><Relationship Type="http://schemas.openxmlformats.org/officeDocument/2006/relationships/numbering" Target="/word/numbering.xml" Id="R5c880191af354217" /><Relationship Type="http://schemas.openxmlformats.org/officeDocument/2006/relationships/settings" Target="/word/settings.xml" Id="Re4389307262e4cee" /><Relationship Type="http://schemas.openxmlformats.org/officeDocument/2006/relationships/image" Target="/word/media/0cd66e27-066a-4be7-bbbd-00d6bb5e29ce.png" Id="R2b5c54e5b1f941fe" /></Relationships>
</file>