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23da152c3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4a34f6ad3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Riviera at Concord,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49e2737e24b37" /><Relationship Type="http://schemas.openxmlformats.org/officeDocument/2006/relationships/numbering" Target="/word/numbering.xml" Id="R2eb8cf5153154275" /><Relationship Type="http://schemas.openxmlformats.org/officeDocument/2006/relationships/settings" Target="/word/settings.xml" Id="R2c6f7922facb49be" /><Relationship Type="http://schemas.openxmlformats.org/officeDocument/2006/relationships/image" Target="/word/media/a3e8f5e4-0fa6-4b84-addc-f11465c82a94.png" Id="R36e4a34f6ad34bb3" /></Relationships>
</file>