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fedc29905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473dbe01d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2295b3b1a4f44" /><Relationship Type="http://schemas.openxmlformats.org/officeDocument/2006/relationships/numbering" Target="/word/numbering.xml" Id="R66f7d19f708d4a6c" /><Relationship Type="http://schemas.openxmlformats.org/officeDocument/2006/relationships/settings" Target="/word/settings.xml" Id="Rd3f987761d904557" /><Relationship Type="http://schemas.openxmlformats.org/officeDocument/2006/relationships/image" Target="/word/media/4bde7e58-94ca-40cc-804a-3aed998b0847.png" Id="R13d473dbe01d4fc8" /></Relationships>
</file>