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a65a6a2f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a6009a7e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Roachton,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2dac6e8e4db5" /><Relationship Type="http://schemas.openxmlformats.org/officeDocument/2006/relationships/numbering" Target="/word/numbering.xml" Id="R6ae39d76e90d456d" /><Relationship Type="http://schemas.openxmlformats.org/officeDocument/2006/relationships/settings" Target="/word/settings.xml" Id="Re94284da67a64fc8" /><Relationship Type="http://schemas.openxmlformats.org/officeDocument/2006/relationships/image" Target="/word/media/fa10942c-0d78-4212-b379-31cadae8d429.png" Id="Rd51ea6009a7e4bdd" /></Relationships>
</file>