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6a3e07a38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75b03ba78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Roachtown,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c53bb2aec4032" /><Relationship Type="http://schemas.openxmlformats.org/officeDocument/2006/relationships/numbering" Target="/word/numbering.xml" Id="R353aaf5ddf154451" /><Relationship Type="http://schemas.openxmlformats.org/officeDocument/2006/relationships/settings" Target="/word/settings.xml" Id="R47c37fd1df2b4c87" /><Relationship Type="http://schemas.openxmlformats.org/officeDocument/2006/relationships/image" Target="/word/media/13f33f13-19a5-4546-ad37-1b03a3b7f3e4.png" Id="R3e375b03ba784752" /></Relationships>
</file>