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54fe8657d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7da2f6da3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Roanoke Red Sulphur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9ec1367f84a86" /><Relationship Type="http://schemas.openxmlformats.org/officeDocument/2006/relationships/numbering" Target="/word/numbering.xml" Id="R0bd197f2af344e79" /><Relationship Type="http://schemas.openxmlformats.org/officeDocument/2006/relationships/settings" Target="/word/settings.xml" Id="Rf8fdb8faa3a74826" /><Relationship Type="http://schemas.openxmlformats.org/officeDocument/2006/relationships/image" Target="/word/media/647a983e-8569-4495-a9f7-069db7d16b5b.png" Id="Reaf7da2f6da34806" /></Relationships>
</file>