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08e8ec39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8e120a368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Brook Camp,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25726efcb4841" /><Relationship Type="http://schemas.openxmlformats.org/officeDocument/2006/relationships/numbering" Target="/word/numbering.xml" Id="Rc55337dbf8a146f8" /><Relationship Type="http://schemas.openxmlformats.org/officeDocument/2006/relationships/settings" Target="/word/settings.xml" Id="Reb4c66a93383486a" /><Relationship Type="http://schemas.openxmlformats.org/officeDocument/2006/relationships/image" Target="/word/media/85a85c50-9ffa-4cb6-909a-e58bfe1be4c0.png" Id="R4218e120a36849b4" /></Relationships>
</file>