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4a61e495c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663ab6c19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 Hood Lakes,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0c1a33fea4488" /><Relationship Type="http://schemas.openxmlformats.org/officeDocument/2006/relationships/numbering" Target="/word/numbering.xml" Id="Rdbbdb80d676f4ad7" /><Relationship Type="http://schemas.openxmlformats.org/officeDocument/2006/relationships/settings" Target="/word/settings.xml" Id="R90b943aa11b24aad" /><Relationship Type="http://schemas.openxmlformats.org/officeDocument/2006/relationships/image" Target="/word/media/f95d3a5a-2ce1-4ec3-b34a-a1b802f41a05.png" Id="R374663ab6c19444c" /></Relationships>
</file>