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c046f3320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2f82d55ec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Hood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4c50acd2d4212" /><Relationship Type="http://schemas.openxmlformats.org/officeDocument/2006/relationships/numbering" Target="/word/numbering.xml" Id="R0ae09e6a99754d04" /><Relationship Type="http://schemas.openxmlformats.org/officeDocument/2006/relationships/settings" Target="/word/settings.xml" Id="Rb7c63bf255164411" /><Relationship Type="http://schemas.openxmlformats.org/officeDocument/2006/relationships/image" Target="/word/media/1efb1ab7-9f16-4969-92a6-1373bf7f55d6.png" Id="Rbea2f82d55ec472c" /></Relationships>
</file>