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b7fb0b49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171ebdbf7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Park One and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c6004aa6d4b01" /><Relationship Type="http://schemas.openxmlformats.org/officeDocument/2006/relationships/numbering" Target="/word/numbering.xml" Id="R478a855f9e734492" /><Relationship Type="http://schemas.openxmlformats.org/officeDocument/2006/relationships/settings" Target="/word/settings.xml" Id="R60450672fe504428" /><Relationship Type="http://schemas.openxmlformats.org/officeDocument/2006/relationships/image" Target="/word/media/b9ee316b-7bd3-46ce-8b03-ea62a8d99ab5.png" Id="R732171ebdbf748d1" /></Relationships>
</file>