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ba2933a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a430388e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b011f7c742e6" /><Relationship Type="http://schemas.openxmlformats.org/officeDocument/2006/relationships/numbering" Target="/word/numbering.xml" Id="R12a90aa8456d4a59" /><Relationship Type="http://schemas.openxmlformats.org/officeDocument/2006/relationships/settings" Target="/word/settings.xml" Id="R20e1e979cd7f4554" /><Relationship Type="http://schemas.openxmlformats.org/officeDocument/2006/relationships/image" Target="/word/media/2770bd4d-1197-494f-8da0-817803092b41.png" Id="Rf4a1a430388e408b" /></Relationships>
</file>