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26a56daf2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c909d34df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Robinson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01730584349af" /><Relationship Type="http://schemas.openxmlformats.org/officeDocument/2006/relationships/numbering" Target="/word/numbering.xml" Id="Rb2c14d0678f74f48" /><Relationship Type="http://schemas.openxmlformats.org/officeDocument/2006/relationships/settings" Target="/word/settings.xml" Id="Rfe91d596954a4063" /><Relationship Type="http://schemas.openxmlformats.org/officeDocument/2006/relationships/image" Target="/word/media/19eee10a-53c4-4f6d-8cfe-7d338bf4873e.png" Id="R9d9c909d34df4e97" /></Relationships>
</file>