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eca4a85f8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2fdee531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8e9be9e2a467c" /><Relationship Type="http://schemas.openxmlformats.org/officeDocument/2006/relationships/numbering" Target="/word/numbering.xml" Id="R55450957b8e24010" /><Relationship Type="http://schemas.openxmlformats.org/officeDocument/2006/relationships/settings" Target="/word/settings.xml" Id="R858c210413544040" /><Relationship Type="http://schemas.openxmlformats.org/officeDocument/2006/relationships/image" Target="/word/media/161e1c29-786e-4104-896c-8da9f12fcc5a.png" Id="R158e2fdee5314563" /></Relationships>
</file>