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4280fe53f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17078197a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Rochdale,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526550de44f78" /><Relationship Type="http://schemas.openxmlformats.org/officeDocument/2006/relationships/numbering" Target="/word/numbering.xml" Id="R4a420c9b84fc409d" /><Relationship Type="http://schemas.openxmlformats.org/officeDocument/2006/relationships/settings" Target="/word/settings.xml" Id="Rb42a5c9631b6459e" /><Relationship Type="http://schemas.openxmlformats.org/officeDocument/2006/relationships/image" Target="/word/media/3c3c49f0-43ed-488f-a030-c3cc5b3288fd.png" Id="Redd17078197a450e" /></Relationships>
</file>