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822a63c5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6b28b560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 a Cri,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d8667c1714138" /><Relationship Type="http://schemas.openxmlformats.org/officeDocument/2006/relationships/numbering" Target="/word/numbering.xml" Id="R7a2710383f764486" /><Relationship Type="http://schemas.openxmlformats.org/officeDocument/2006/relationships/settings" Target="/word/settings.xml" Id="R30812477b7a148bb" /><Relationship Type="http://schemas.openxmlformats.org/officeDocument/2006/relationships/image" Target="/word/media/71065fcf-2caa-443e-a68c-0671097cedee.png" Id="R5cc6b28b56004895" /></Relationships>
</file>