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4b75e56ed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01a518d61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Rochester Heights,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98afa181540de" /><Relationship Type="http://schemas.openxmlformats.org/officeDocument/2006/relationships/numbering" Target="/word/numbering.xml" Id="R6c853e7643d9430d" /><Relationship Type="http://schemas.openxmlformats.org/officeDocument/2006/relationships/settings" Target="/word/settings.xml" Id="R64cd37fbd9a94d56" /><Relationship Type="http://schemas.openxmlformats.org/officeDocument/2006/relationships/image" Target="/word/media/fcb6e09e-d9a7-424f-a098-cbda75133306.png" Id="Rbf101a518d6148f4" /></Relationships>
</file>