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a0edea8a8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b168bcd0b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Enon,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78afbe01f49e9" /><Relationship Type="http://schemas.openxmlformats.org/officeDocument/2006/relationships/numbering" Target="/word/numbering.xml" Id="R679519c8d1654b77" /><Relationship Type="http://schemas.openxmlformats.org/officeDocument/2006/relationships/settings" Target="/word/settings.xml" Id="R4200f7b158274e70" /><Relationship Type="http://schemas.openxmlformats.org/officeDocument/2006/relationships/image" Target="/word/media/0a2473c6-1c7a-4d52-a54e-be03b3430f00.png" Id="R54fb168bcd0b49fc" /></Relationships>
</file>