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4f38f632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aa934864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Fence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24fb649fe4ba5" /><Relationship Type="http://schemas.openxmlformats.org/officeDocument/2006/relationships/numbering" Target="/word/numbering.xml" Id="Re18333cbfc804d34" /><Relationship Type="http://schemas.openxmlformats.org/officeDocument/2006/relationships/settings" Target="/word/settings.xml" Id="R55f488f0734a4bb4" /><Relationship Type="http://schemas.openxmlformats.org/officeDocument/2006/relationships/image" Target="/word/media/f32e597f-46f8-452c-9082-7ff4d4aa63a8.png" Id="R404daa9348644bd9" /></Relationships>
</file>