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d6c7010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ade42d61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Rift,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564a45ed4253" /><Relationship Type="http://schemas.openxmlformats.org/officeDocument/2006/relationships/numbering" Target="/word/numbering.xml" Id="Rb21361c03b714781" /><Relationship Type="http://schemas.openxmlformats.org/officeDocument/2006/relationships/settings" Target="/word/settings.xml" Id="R78d65eb33aeb4713" /><Relationship Type="http://schemas.openxmlformats.org/officeDocument/2006/relationships/image" Target="/word/media/98e91f86-16f9-42de-a664-fc6e07965b9d.png" Id="R09aade42d61f45c8" /></Relationships>
</file>